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000000"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000000"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1711402038"/>
                <w:placeholder>
                  <w:docPart w:val="96CAAC49641D4D309F3AD47A78925DE3"/>
                </w:placeholder>
              </w:sdtPr>
              <w:sdtEndPr/>
              <w:sdtContent>
                <w:tc>
                  <w:tcPr>
                    <w:tcW w:w="2394" w:type="pct"/>
                    <w:shd w:val="clear" w:color="auto" w:fill="auto"/>
                  </w:tcPr>
                  <w:p w14:paraId="13AC2B3E" w14:textId="770893B7" w:rsidR="00000000" w:rsidRPr="00C73BB6" w:rsidRDefault="00A91C67">
                    <w:pPr>
                      <w:rPr>
                        <w:rFonts w:ascii="Tahoma" w:eastAsia="Cambria" w:hAnsi="Tahoma" w:cs="Tahoma"/>
                        <w:sz w:val="16"/>
                        <w:szCs w:val="16"/>
                      </w:rPr>
                    </w:pPr>
                    <w:r w:rsidRPr="00804538">
                      <w:rPr>
                        <w:rFonts w:ascii="Tahoma" w:eastAsia="Cambria" w:hAnsi="Tahoma" w:cs="Tahoma"/>
                        <w:sz w:val="16"/>
                        <w:szCs w:val="16"/>
                      </w:rPr>
                      <w:t>Principle and Practice of Data and Knowledge Acquisition Workshop (PKAW 202</w:t>
                    </w:r>
                    <w:r>
                      <w:rPr>
                        <w:rFonts w:ascii="Tahoma" w:eastAsia="Cambria" w:hAnsi="Tahoma" w:cs="Tahoma"/>
                        <w:sz w:val="16"/>
                        <w:szCs w:val="16"/>
                      </w:rPr>
                      <w:t>4</w:t>
                    </w:r>
                    <w:r w:rsidRPr="00804538">
                      <w:rPr>
                        <w:rFonts w:ascii="Tahoma" w:eastAsia="Cambria" w:hAnsi="Tahoma" w:cs="Tahoma"/>
                        <w:sz w:val="16"/>
                        <w:szCs w:val="16"/>
                      </w:rPr>
                      <w:t>)</w:t>
                    </w:r>
                  </w:p>
                </w:tc>
              </w:sdtContent>
            </w:sdt>
          </w:sdtContent>
        </w:sdt>
        <w:tc>
          <w:tcPr>
            <w:tcW w:w="1235" w:type="pct"/>
            <w:shd w:val="clear" w:color="auto" w:fill="auto"/>
          </w:tcPr>
          <w:p w14:paraId="4F0393DB" w14:textId="77777777" w:rsidR="00000000"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19C98FAE" w:rsidR="00000000" w:rsidRPr="00C73BB6" w:rsidRDefault="00A91C67">
                <w:pPr>
                  <w:rPr>
                    <w:rFonts w:ascii="Tahoma" w:eastAsia="Cambria" w:hAnsi="Tahoma" w:cs="Tahoma"/>
                    <w:sz w:val="16"/>
                    <w:szCs w:val="16"/>
                  </w:rPr>
                </w:pPr>
                <w:r>
                  <w:rPr>
                    <w:rFonts w:ascii="Tahoma" w:eastAsia="Cambria" w:hAnsi="Tahoma" w:cs="Tahoma"/>
                    <w:sz w:val="16"/>
                    <w:szCs w:val="16"/>
                  </w:rPr>
                  <w:t xml:space="preserve">Shiqing Wu, Xing Su, Xiaolong Xu, </w:t>
                </w:r>
                <w:r w:rsidRPr="00804538">
                  <w:rPr>
                    <w:rFonts w:ascii="Tahoma" w:eastAsia="Cambria" w:hAnsi="Tahoma" w:cs="Tahoma"/>
                    <w:sz w:val="16"/>
                    <w:szCs w:val="16"/>
                  </w:rPr>
                  <w:t>Byeong-Ho Kang</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000000"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DD6552">
            <w:pPr>
              <w:spacing w:before="120" w:after="120"/>
              <w:rPr>
                <w:sz w:val="12"/>
                <w:szCs w:val="18"/>
              </w:rPr>
            </w:pPr>
            <w:r>
              <w:rPr>
                <w:sz w:val="12"/>
                <w:szCs w:val="18"/>
              </w:rPr>
              <w:t>Signed for and on behalf of the Author</w:t>
            </w:r>
          </w:p>
          <w:p w14:paraId="12494AE9" w14:textId="77777777" w:rsidR="00000000" w:rsidRDefault="00DD6552">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DD6552">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000000"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58DB1" w14:textId="77777777" w:rsidR="00342EA5" w:rsidRDefault="00342EA5">
      <w:pPr>
        <w:spacing w:after="0" w:line="240" w:lineRule="auto"/>
      </w:pPr>
      <w:r>
        <w:separator/>
      </w:r>
    </w:p>
  </w:endnote>
  <w:endnote w:type="continuationSeparator" w:id="0">
    <w:p w14:paraId="28F4AAA5" w14:textId="77777777" w:rsidR="00342EA5" w:rsidRDefault="0034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000000"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13A96" w14:textId="77777777" w:rsidR="00342EA5" w:rsidRDefault="00342EA5">
      <w:pPr>
        <w:spacing w:after="0" w:line="240" w:lineRule="auto"/>
      </w:pPr>
      <w:r>
        <w:separator/>
      </w:r>
    </w:p>
  </w:footnote>
  <w:footnote w:type="continuationSeparator" w:id="0">
    <w:p w14:paraId="46F82B9C" w14:textId="77777777" w:rsidR="00342EA5" w:rsidRDefault="00342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22607773">
    <w:abstractNumId w:val="4"/>
  </w:num>
  <w:num w:numId="2" w16cid:durableId="854004827">
    <w:abstractNumId w:val="3"/>
  </w:num>
  <w:num w:numId="3" w16cid:durableId="399444104">
    <w:abstractNumId w:val="1"/>
  </w:num>
  <w:num w:numId="4" w16cid:durableId="330837141">
    <w:abstractNumId w:val="2"/>
  </w:num>
  <w:num w:numId="5" w16cid:durableId="618269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3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342EA5"/>
    <w:rsid w:val="004D1CEA"/>
    <w:rsid w:val="00595E41"/>
    <w:rsid w:val="006D5FE1"/>
    <w:rsid w:val="00790B96"/>
    <w:rsid w:val="00A91C67"/>
    <w:rsid w:val="00B56BB6"/>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96CAAC49641D4D309F3AD47A78925DE3"/>
        <w:category>
          <w:name w:val="General"/>
          <w:gallery w:val="placeholder"/>
        </w:category>
        <w:types>
          <w:type w:val="bbPlcHdr"/>
        </w:types>
        <w:behaviors>
          <w:behavior w:val="content"/>
        </w:behaviors>
        <w:guid w:val="{14CC8CA2-1B92-43FD-BE5B-21D08BE3BA11}"/>
      </w:docPartPr>
      <w:docPartBody>
        <w:p w:rsidR="00000000" w:rsidRDefault="00747FF6" w:rsidP="00747FF6">
          <w:pPr>
            <w:pStyle w:val="96CAAC49641D4D309F3AD47A78925DE3"/>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4D422E"/>
    <w:rsid w:val="00575ED0"/>
    <w:rsid w:val="005B0921"/>
    <w:rsid w:val="006A6696"/>
    <w:rsid w:val="006C071E"/>
    <w:rsid w:val="00716D66"/>
    <w:rsid w:val="00747FF6"/>
    <w:rsid w:val="008136D0"/>
    <w:rsid w:val="00823D58"/>
    <w:rsid w:val="00866E3F"/>
    <w:rsid w:val="008973D6"/>
    <w:rsid w:val="009C6527"/>
    <w:rsid w:val="009F7E10"/>
    <w:rsid w:val="00A1700F"/>
    <w:rsid w:val="00B1416F"/>
    <w:rsid w:val="00B231E4"/>
    <w:rsid w:val="00B56BB6"/>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96CAAC49641D4D309F3AD47A78925DE3">
    <w:name w:val="96CAAC49641D4D309F3AD47A78925DE3"/>
    <w:rsid w:val="00747FF6"/>
    <w:pPr>
      <w:spacing w:line="278" w:lineRule="auto"/>
    </w:pPr>
    <w:rPr>
      <w:kern w:val="2"/>
      <w:sz w:val="24"/>
      <w:szCs w:val="24"/>
      <w:lang w:val="en-AU" w:eastAsia="zh-CN"/>
      <w14:ligatures w14:val="standardContextual"/>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Shiqing Wu</cp:lastModifiedBy>
  <cp:revision>5</cp:revision>
  <dcterms:created xsi:type="dcterms:W3CDTF">2021-10-22T08:22:00Z</dcterms:created>
  <dcterms:modified xsi:type="dcterms:W3CDTF">2024-09-16T03:34:00Z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y fmtid="{D5CDD505-2E9C-101B-9397-08002B2CF9AE}" pid="4" name="MSIP_Label_51a6c3db-1667-4f49-995a-8b9973972958_Enabled">
    <vt:lpwstr>true</vt:lpwstr>
  </property>
  <property fmtid="{D5CDD505-2E9C-101B-9397-08002B2CF9AE}" pid="5" name="MSIP_Label_51a6c3db-1667-4f49-995a-8b9973972958_SetDate">
    <vt:lpwstr>2024-09-16T03:34:09Z</vt:lpwstr>
  </property>
  <property fmtid="{D5CDD505-2E9C-101B-9397-08002B2CF9AE}" pid="6" name="MSIP_Label_51a6c3db-1667-4f49-995a-8b9973972958_Method">
    <vt:lpwstr>Standard</vt:lpwstr>
  </property>
  <property fmtid="{D5CDD505-2E9C-101B-9397-08002B2CF9AE}" pid="7" name="MSIP_Label_51a6c3db-1667-4f49-995a-8b9973972958_Name">
    <vt:lpwstr>UTS-Internal</vt:lpwstr>
  </property>
  <property fmtid="{D5CDD505-2E9C-101B-9397-08002B2CF9AE}" pid="8" name="MSIP_Label_51a6c3db-1667-4f49-995a-8b9973972958_SiteId">
    <vt:lpwstr>e8911c26-cf9f-4a9c-878e-527807be8791</vt:lpwstr>
  </property>
  <property fmtid="{D5CDD505-2E9C-101B-9397-08002B2CF9AE}" pid="9" name="MSIP_Label_51a6c3db-1667-4f49-995a-8b9973972958_ActionId">
    <vt:lpwstr>37726ef8-e5e1-4eff-9fd9-f2e5af251238</vt:lpwstr>
  </property>
  <property fmtid="{D5CDD505-2E9C-101B-9397-08002B2CF9AE}" pid="10" name="MSIP_Label_51a6c3db-1667-4f49-995a-8b9973972958_ContentBits">
    <vt:lpwstr>0</vt:lpwstr>
  </property>
</Properties>
</file>